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125A" w14:textId="14FABE76" w:rsidR="002D2FCE" w:rsidRPr="002D2FCE" w:rsidRDefault="002D2FCE" w:rsidP="002D2FCE">
      <w:pPr>
        <w:jc w:val="center"/>
        <w:rPr>
          <w:rFonts w:ascii="Times New Roman" w:hAnsi="Times New Roman" w:cs="Times New Roman"/>
          <w:sz w:val="32"/>
          <w:szCs w:val="32"/>
        </w:rPr>
      </w:pPr>
      <w:r w:rsidRPr="002D2FCE">
        <w:rPr>
          <w:rFonts w:ascii="Times New Roman" w:hAnsi="Times New Roman" w:cs="Times New Roman"/>
          <w:sz w:val="32"/>
          <w:szCs w:val="32"/>
        </w:rPr>
        <w:t>ANKORS Executive Director</w:t>
      </w:r>
    </w:p>
    <w:p w14:paraId="5D05A3D9" w14:textId="366DD23C" w:rsidR="00C126DF" w:rsidRPr="002D2FCE" w:rsidRDefault="002D2FCE" w:rsidP="002D2FCE">
      <w:pPr>
        <w:jc w:val="center"/>
        <w:rPr>
          <w:rFonts w:ascii="Times New Roman" w:hAnsi="Times New Roman" w:cs="Times New Roman"/>
          <w:sz w:val="32"/>
          <w:szCs w:val="32"/>
        </w:rPr>
      </w:pPr>
      <w:r w:rsidRPr="002D2FCE">
        <w:rPr>
          <w:rFonts w:ascii="Times New Roman" w:hAnsi="Times New Roman" w:cs="Times New Roman"/>
          <w:sz w:val="32"/>
          <w:szCs w:val="32"/>
        </w:rPr>
        <w:t xml:space="preserve">2026 Report </w:t>
      </w:r>
    </w:p>
    <w:p w14:paraId="1F6391CA" w14:textId="7AE6C755" w:rsidR="002D2FCE" w:rsidRDefault="002D2FCE">
      <w:pPr>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0279F547" wp14:editId="11E5CEEA">
            <wp:extent cx="5276850" cy="2065655"/>
            <wp:effectExtent l="0" t="0" r="0" b="0"/>
            <wp:docPr id="1879427073" name="Picture 2" descr="The image depicts a majestic, snow-covered mountain range shrouded in mist, with a backdrop of tall, vibrant ever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27073" name="Picture 2" descr="The image depicts a majestic, snow-covered mountain range shrouded in mist, with a backdrop of tall, vibrant evergreen trees.&#10;&#10;AI-generated content may be incorrect."/>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323770" cy="2084022"/>
                    </a:xfrm>
                    <a:prstGeom prst="rect">
                      <a:avLst/>
                    </a:prstGeom>
                  </pic:spPr>
                </pic:pic>
              </a:graphicData>
            </a:graphic>
          </wp:inline>
        </w:drawing>
      </w:r>
    </w:p>
    <w:p w14:paraId="3193E5DB" w14:textId="4C04369F" w:rsidR="002D2FCE" w:rsidRDefault="006F49C6" w:rsidP="002D2FCE">
      <w:pPr>
        <w:rPr>
          <w:rFonts w:ascii="Times New Roman" w:hAnsi="Times New Roman" w:cs="Times New Roman"/>
          <w:sz w:val="24"/>
          <w:szCs w:val="24"/>
        </w:rPr>
      </w:pPr>
      <w:r>
        <w:rPr>
          <w:rFonts w:ascii="Times New Roman" w:hAnsi="Times New Roman" w:cs="Times New Roman"/>
          <w:sz w:val="24"/>
          <w:szCs w:val="24"/>
        </w:rPr>
        <w:t xml:space="preserve">This year, ANKORS is </w:t>
      </w:r>
      <w:r w:rsidR="0040716C">
        <w:rPr>
          <w:rFonts w:ascii="Times New Roman" w:hAnsi="Times New Roman" w:cs="Times New Roman"/>
          <w:sz w:val="24"/>
          <w:szCs w:val="24"/>
        </w:rPr>
        <w:t>33 years old, having emerged as a not</w:t>
      </w:r>
      <w:r w:rsidR="00632EA5">
        <w:rPr>
          <w:rFonts w:ascii="Times New Roman" w:hAnsi="Times New Roman" w:cs="Times New Roman"/>
          <w:sz w:val="24"/>
          <w:szCs w:val="24"/>
        </w:rPr>
        <w:t>-</w:t>
      </w:r>
      <w:r w:rsidR="0040716C">
        <w:rPr>
          <w:rFonts w:ascii="Times New Roman" w:hAnsi="Times New Roman" w:cs="Times New Roman"/>
          <w:sz w:val="24"/>
          <w:szCs w:val="24"/>
        </w:rPr>
        <w:t>for</w:t>
      </w:r>
      <w:r w:rsidR="00632EA5">
        <w:rPr>
          <w:rFonts w:ascii="Times New Roman" w:hAnsi="Times New Roman" w:cs="Times New Roman"/>
          <w:sz w:val="24"/>
          <w:szCs w:val="24"/>
        </w:rPr>
        <w:t>-</w:t>
      </w:r>
      <w:r w:rsidR="0040716C">
        <w:rPr>
          <w:rFonts w:ascii="Times New Roman" w:hAnsi="Times New Roman" w:cs="Times New Roman"/>
          <w:sz w:val="24"/>
          <w:szCs w:val="24"/>
        </w:rPr>
        <w:t xml:space="preserve">profit organization </w:t>
      </w:r>
      <w:r w:rsidR="002509EF">
        <w:rPr>
          <w:rFonts w:ascii="Times New Roman" w:hAnsi="Times New Roman" w:cs="Times New Roman"/>
          <w:sz w:val="24"/>
          <w:szCs w:val="24"/>
        </w:rPr>
        <w:t xml:space="preserve">in 1993 at the height of the HIV/AIDS epidemic. Like a </w:t>
      </w:r>
      <w:r w:rsidR="00632EA5">
        <w:rPr>
          <w:rFonts w:ascii="Times New Roman" w:hAnsi="Times New Roman" w:cs="Times New Roman"/>
          <w:sz w:val="24"/>
          <w:szCs w:val="24"/>
        </w:rPr>
        <w:t xml:space="preserve">strongly rooted </w:t>
      </w:r>
      <w:r w:rsidR="00636E8C">
        <w:rPr>
          <w:rFonts w:ascii="Times New Roman" w:hAnsi="Times New Roman" w:cs="Times New Roman"/>
          <w:sz w:val="24"/>
          <w:szCs w:val="24"/>
        </w:rPr>
        <w:t xml:space="preserve">tree, ANKORS has its roots in the soil of resistance and social justice, having </w:t>
      </w:r>
      <w:r w:rsidR="00481F7E">
        <w:rPr>
          <w:rFonts w:ascii="Times New Roman" w:hAnsi="Times New Roman" w:cs="Times New Roman"/>
          <w:sz w:val="24"/>
          <w:szCs w:val="24"/>
        </w:rPr>
        <w:t xml:space="preserve">engaged in the </w:t>
      </w:r>
      <w:r w:rsidR="00636E8C">
        <w:rPr>
          <w:rFonts w:ascii="Times New Roman" w:hAnsi="Times New Roman" w:cs="Times New Roman"/>
          <w:sz w:val="24"/>
          <w:szCs w:val="24"/>
        </w:rPr>
        <w:t>struggle against stigma, homophobi</w:t>
      </w:r>
      <w:r w:rsidR="009C4DF4">
        <w:rPr>
          <w:rFonts w:ascii="Times New Roman" w:hAnsi="Times New Roman" w:cs="Times New Roman"/>
          <w:sz w:val="24"/>
          <w:szCs w:val="24"/>
        </w:rPr>
        <w:t xml:space="preserve">a, </w:t>
      </w:r>
      <w:r w:rsidR="00636E8C">
        <w:rPr>
          <w:rFonts w:ascii="Times New Roman" w:hAnsi="Times New Roman" w:cs="Times New Roman"/>
          <w:sz w:val="24"/>
          <w:szCs w:val="24"/>
        </w:rPr>
        <w:t xml:space="preserve">transphobia and </w:t>
      </w:r>
      <w:r w:rsidR="009C4DF4">
        <w:rPr>
          <w:rFonts w:ascii="Times New Roman" w:hAnsi="Times New Roman" w:cs="Times New Roman"/>
          <w:sz w:val="24"/>
          <w:szCs w:val="24"/>
        </w:rPr>
        <w:t>injustice during the early days of a health emergency</w:t>
      </w:r>
      <w:r w:rsidR="003B03E8">
        <w:rPr>
          <w:rFonts w:ascii="Times New Roman" w:hAnsi="Times New Roman" w:cs="Times New Roman"/>
          <w:sz w:val="24"/>
          <w:szCs w:val="24"/>
        </w:rPr>
        <w:t xml:space="preserve">. </w:t>
      </w:r>
      <w:r w:rsidR="00247B74">
        <w:rPr>
          <w:rFonts w:ascii="Times New Roman" w:hAnsi="Times New Roman" w:cs="Times New Roman"/>
          <w:sz w:val="24"/>
          <w:szCs w:val="24"/>
        </w:rPr>
        <w:t>ANKORS mission is to respond to the evolving needs of those we serve and thus, we have navigated our way through multiple health emergencies including, HIV/AIDS, Hepatitis C</w:t>
      </w:r>
      <w:r w:rsidR="00793BC8">
        <w:rPr>
          <w:rFonts w:ascii="Times New Roman" w:hAnsi="Times New Roman" w:cs="Times New Roman"/>
          <w:sz w:val="24"/>
          <w:szCs w:val="24"/>
        </w:rPr>
        <w:t xml:space="preserve">, COVID and the Toxic Drug Crisis. </w:t>
      </w:r>
      <w:r w:rsidR="008950D4">
        <w:rPr>
          <w:rFonts w:ascii="Times New Roman" w:hAnsi="Times New Roman" w:cs="Times New Roman"/>
          <w:sz w:val="24"/>
          <w:szCs w:val="24"/>
        </w:rPr>
        <w:t>We are a grassroots</w:t>
      </w:r>
      <w:r w:rsidR="00793BC8">
        <w:rPr>
          <w:rFonts w:ascii="Times New Roman" w:hAnsi="Times New Roman" w:cs="Times New Roman"/>
          <w:sz w:val="24"/>
          <w:szCs w:val="24"/>
        </w:rPr>
        <w:t xml:space="preserve"> peer driven organization with </w:t>
      </w:r>
      <w:r w:rsidR="00DA1527">
        <w:rPr>
          <w:rFonts w:ascii="Times New Roman" w:hAnsi="Times New Roman" w:cs="Times New Roman"/>
          <w:sz w:val="24"/>
          <w:szCs w:val="24"/>
        </w:rPr>
        <w:t xml:space="preserve">the majority of staff, volunteers, board and peers having had lived experience of substance use, mental health, HIV and/or HCV. </w:t>
      </w:r>
      <w:r w:rsidR="008942CA">
        <w:rPr>
          <w:rFonts w:ascii="Times New Roman" w:hAnsi="Times New Roman" w:cs="Times New Roman"/>
          <w:sz w:val="24"/>
          <w:szCs w:val="24"/>
        </w:rPr>
        <w:t>This</w:t>
      </w:r>
      <w:r w:rsidR="00AF73A5">
        <w:rPr>
          <w:rFonts w:ascii="Times New Roman" w:hAnsi="Times New Roman" w:cs="Times New Roman"/>
          <w:sz w:val="24"/>
          <w:szCs w:val="24"/>
        </w:rPr>
        <w:t xml:space="preserve"> makes for a passionate team of incredibly compassionate individuals who do the difficult work of supporting </w:t>
      </w:r>
      <w:r w:rsidR="002A5F91">
        <w:rPr>
          <w:rFonts w:ascii="Times New Roman" w:hAnsi="Times New Roman" w:cs="Times New Roman"/>
          <w:sz w:val="24"/>
          <w:szCs w:val="24"/>
        </w:rPr>
        <w:t xml:space="preserve">the vulnerable population of folks who use drugs, deal with mental health, </w:t>
      </w:r>
      <w:r w:rsidR="00366C82">
        <w:rPr>
          <w:rFonts w:ascii="Times New Roman" w:hAnsi="Times New Roman" w:cs="Times New Roman"/>
          <w:sz w:val="24"/>
          <w:szCs w:val="24"/>
        </w:rPr>
        <w:t>often living</w:t>
      </w:r>
      <w:r w:rsidR="002A5F91">
        <w:rPr>
          <w:rFonts w:ascii="Times New Roman" w:hAnsi="Times New Roman" w:cs="Times New Roman"/>
          <w:sz w:val="24"/>
          <w:szCs w:val="24"/>
        </w:rPr>
        <w:t xml:space="preserve"> unhoused</w:t>
      </w:r>
      <w:r w:rsidR="00D33E3B">
        <w:rPr>
          <w:rFonts w:ascii="Times New Roman" w:hAnsi="Times New Roman" w:cs="Times New Roman"/>
          <w:sz w:val="24"/>
          <w:szCs w:val="24"/>
        </w:rPr>
        <w:t>,</w:t>
      </w:r>
      <w:r w:rsidR="00366C82">
        <w:rPr>
          <w:rFonts w:ascii="Times New Roman" w:hAnsi="Times New Roman" w:cs="Times New Roman"/>
          <w:sz w:val="24"/>
          <w:szCs w:val="24"/>
        </w:rPr>
        <w:t xml:space="preserve"> and sometimes dealing with</w:t>
      </w:r>
      <w:r w:rsidR="00D33E3B">
        <w:rPr>
          <w:rFonts w:ascii="Times New Roman" w:hAnsi="Times New Roman" w:cs="Times New Roman"/>
          <w:sz w:val="24"/>
          <w:szCs w:val="24"/>
        </w:rPr>
        <w:t xml:space="preserve"> homophobia and transphobia, life on the margins and the impact of multiple health emergencies.  </w:t>
      </w:r>
      <w:r w:rsidR="00A7017A">
        <w:rPr>
          <w:rFonts w:ascii="Times New Roman" w:hAnsi="Times New Roman" w:cs="Times New Roman"/>
          <w:sz w:val="24"/>
          <w:szCs w:val="24"/>
        </w:rPr>
        <w:t xml:space="preserve">When people ask why I have chosen to do this work for so long, I let them know about the </w:t>
      </w:r>
      <w:r w:rsidR="00C53576">
        <w:rPr>
          <w:rFonts w:ascii="Times New Roman" w:hAnsi="Times New Roman" w:cs="Times New Roman"/>
          <w:sz w:val="24"/>
          <w:szCs w:val="24"/>
        </w:rPr>
        <w:t xml:space="preserve">compassionate and skilled team I get to work with and the </w:t>
      </w:r>
      <w:r w:rsidR="00FF2B98">
        <w:rPr>
          <w:rFonts w:ascii="Times New Roman" w:hAnsi="Times New Roman" w:cs="Times New Roman"/>
          <w:sz w:val="24"/>
          <w:szCs w:val="24"/>
        </w:rPr>
        <w:t xml:space="preserve">people we serve who bring me joy and tears. </w:t>
      </w:r>
      <w:r w:rsidR="00754BF9">
        <w:rPr>
          <w:rFonts w:ascii="Times New Roman" w:hAnsi="Times New Roman" w:cs="Times New Roman"/>
          <w:sz w:val="24"/>
          <w:szCs w:val="24"/>
        </w:rPr>
        <w:t>This work has taught me about resilience and also about the need to speak up and advocate to repair a broken system</w:t>
      </w:r>
      <w:r w:rsidR="00B82DC2">
        <w:rPr>
          <w:rFonts w:ascii="Times New Roman" w:hAnsi="Times New Roman" w:cs="Times New Roman"/>
          <w:sz w:val="24"/>
          <w:szCs w:val="24"/>
        </w:rPr>
        <w:t xml:space="preserve"> and to provide a continuity of care and equitable health </w:t>
      </w:r>
      <w:r w:rsidR="00084759">
        <w:rPr>
          <w:rFonts w:ascii="Times New Roman" w:hAnsi="Times New Roman" w:cs="Times New Roman"/>
          <w:sz w:val="24"/>
          <w:szCs w:val="24"/>
        </w:rPr>
        <w:t xml:space="preserve">approach to those who utilize our services. </w:t>
      </w:r>
    </w:p>
    <w:p w14:paraId="10AE96BA" w14:textId="32D8459C" w:rsidR="00274163" w:rsidRDefault="00274163" w:rsidP="002D2FCE">
      <w:pPr>
        <w:rPr>
          <w:rFonts w:ascii="Times New Roman" w:hAnsi="Times New Roman" w:cs="Times New Roman"/>
          <w:sz w:val="24"/>
          <w:szCs w:val="24"/>
        </w:rPr>
      </w:pPr>
      <w:r>
        <w:rPr>
          <w:rFonts w:ascii="Times New Roman" w:hAnsi="Times New Roman" w:cs="Times New Roman"/>
          <w:sz w:val="24"/>
          <w:szCs w:val="24"/>
        </w:rPr>
        <w:t xml:space="preserve">I want to acknowledge the losses that we all experience in this work due to the toxic drug </w:t>
      </w:r>
      <w:r w:rsidR="0007300F">
        <w:rPr>
          <w:rFonts w:ascii="Times New Roman" w:hAnsi="Times New Roman" w:cs="Times New Roman"/>
          <w:sz w:val="24"/>
          <w:szCs w:val="24"/>
        </w:rPr>
        <w:t>crisis and I know this sits heavily on our hearts every day.</w:t>
      </w:r>
      <w:r w:rsidR="00F630D2">
        <w:rPr>
          <w:rFonts w:ascii="Times New Roman" w:hAnsi="Times New Roman" w:cs="Times New Roman"/>
          <w:sz w:val="24"/>
          <w:szCs w:val="24"/>
        </w:rPr>
        <w:t xml:space="preserve"> These losses are personal and tragic and I know that we are all working to end this </w:t>
      </w:r>
      <w:r w:rsidR="004C66FA">
        <w:rPr>
          <w:rFonts w:ascii="Times New Roman" w:hAnsi="Times New Roman" w:cs="Times New Roman"/>
          <w:sz w:val="24"/>
          <w:szCs w:val="24"/>
        </w:rPr>
        <w:t>crisis. Harm reduction is so needed in these times in spite of the backlash and I know that all of you see</w:t>
      </w:r>
      <w:r w:rsidR="00C30104">
        <w:rPr>
          <w:rFonts w:ascii="Times New Roman" w:hAnsi="Times New Roman" w:cs="Times New Roman"/>
          <w:sz w:val="24"/>
          <w:szCs w:val="24"/>
        </w:rPr>
        <w:t xml:space="preserve"> the importance of its application from OPS to Drug Checking to OAT and Recovery. </w:t>
      </w:r>
      <w:r w:rsidR="0007300F">
        <w:rPr>
          <w:rFonts w:ascii="Times New Roman" w:hAnsi="Times New Roman" w:cs="Times New Roman"/>
          <w:sz w:val="24"/>
          <w:szCs w:val="24"/>
        </w:rPr>
        <w:t xml:space="preserve"> All of us work </w:t>
      </w:r>
      <w:r w:rsidR="001F508F">
        <w:rPr>
          <w:rFonts w:ascii="Times New Roman" w:hAnsi="Times New Roman" w:cs="Times New Roman"/>
          <w:sz w:val="24"/>
          <w:szCs w:val="24"/>
        </w:rPr>
        <w:t xml:space="preserve">with compassion and care to support those in crisis and in dealing with the many emergencies we encounter in our work.  </w:t>
      </w:r>
      <w:r w:rsidR="002F2C24">
        <w:rPr>
          <w:rFonts w:ascii="Times New Roman" w:hAnsi="Times New Roman" w:cs="Times New Roman"/>
          <w:sz w:val="24"/>
          <w:szCs w:val="24"/>
        </w:rPr>
        <w:t xml:space="preserve">This work takes a toll and that is why we need to </w:t>
      </w:r>
      <w:r w:rsidR="00B05B82">
        <w:rPr>
          <w:rFonts w:ascii="Times New Roman" w:hAnsi="Times New Roman" w:cs="Times New Roman"/>
          <w:sz w:val="24"/>
          <w:szCs w:val="24"/>
        </w:rPr>
        <w:t>ask for support when needed, take our breaks, tend to each other</w:t>
      </w:r>
      <w:r w:rsidR="00B80A25">
        <w:rPr>
          <w:rFonts w:ascii="Times New Roman" w:hAnsi="Times New Roman" w:cs="Times New Roman"/>
          <w:sz w:val="24"/>
          <w:szCs w:val="24"/>
        </w:rPr>
        <w:t>, debrief with our team</w:t>
      </w:r>
      <w:r w:rsidR="00EE2383">
        <w:rPr>
          <w:rFonts w:ascii="Times New Roman" w:hAnsi="Times New Roman" w:cs="Times New Roman"/>
          <w:sz w:val="24"/>
          <w:szCs w:val="24"/>
        </w:rPr>
        <w:t xml:space="preserve"> and </w:t>
      </w:r>
      <w:r w:rsidR="00B73B38">
        <w:rPr>
          <w:rFonts w:ascii="Times New Roman" w:hAnsi="Times New Roman" w:cs="Times New Roman"/>
          <w:sz w:val="24"/>
          <w:szCs w:val="24"/>
        </w:rPr>
        <w:t xml:space="preserve">advocate for more mental health supports for front-line workers. Please know that everything you are doing to support the folks who use are services is valuable, is needed and </w:t>
      </w:r>
      <w:r w:rsidR="00736A69">
        <w:rPr>
          <w:rFonts w:ascii="Times New Roman" w:hAnsi="Times New Roman" w:cs="Times New Roman"/>
          <w:sz w:val="24"/>
          <w:szCs w:val="24"/>
        </w:rPr>
        <w:t xml:space="preserve">that you are appreciated every single day.  I </w:t>
      </w:r>
      <w:r w:rsidR="00551508">
        <w:rPr>
          <w:rFonts w:ascii="Times New Roman" w:hAnsi="Times New Roman" w:cs="Times New Roman"/>
          <w:sz w:val="24"/>
          <w:szCs w:val="24"/>
        </w:rPr>
        <w:t>know that some days may feel like pushing a rock up a mountain, but please always remember th</w:t>
      </w:r>
      <w:r w:rsidR="00E96C63">
        <w:rPr>
          <w:rFonts w:ascii="Times New Roman" w:hAnsi="Times New Roman" w:cs="Times New Roman"/>
          <w:sz w:val="24"/>
          <w:szCs w:val="24"/>
        </w:rPr>
        <w:t xml:space="preserve">at the work we have done as an </w:t>
      </w:r>
      <w:r w:rsidR="00E96C63">
        <w:rPr>
          <w:rFonts w:ascii="Times New Roman" w:hAnsi="Times New Roman" w:cs="Times New Roman"/>
          <w:sz w:val="24"/>
          <w:szCs w:val="24"/>
        </w:rPr>
        <w:lastRenderedPageBreak/>
        <w:t xml:space="preserve">organization and continue to do has made a difference. </w:t>
      </w:r>
      <w:r w:rsidR="00575FD2">
        <w:rPr>
          <w:rFonts w:ascii="Times New Roman" w:hAnsi="Times New Roman" w:cs="Times New Roman"/>
          <w:sz w:val="24"/>
          <w:szCs w:val="24"/>
        </w:rPr>
        <w:t xml:space="preserve">Some examples of achievements have been REDUN and HOPE being </w:t>
      </w:r>
      <w:r w:rsidR="003C06DF">
        <w:rPr>
          <w:rFonts w:ascii="Times New Roman" w:hAnsi="Times New Roman" w:cs="Times New Roman"/>
          <w:sz w:val="24"/>
          <w:szCs w:val="24"/>
        </w:rPr>
        <w:t xml:space="preserve">rural drug user networks that with their collective voice have provided input and feedback to local, Provincial and Feder government. Naloxone for the Province </w:t>
      </w:r>
      <w:r w:rsidR="00DA0021">
        <w:rPr>
          <w:rFonts w:ascii="Times New Roman" w:hAnsi="Times New Roman" w:cs="Times New Roman"/>
          <w:sz w:val="24"/>
          <w:szCs w:val="24"/>
        </w:rPr>
        <w:t>came out of an incident that happened on a REDUN campout years ago where someone was brought back with the use of Narcan.</w:t>
      </w:r>
      <w:r w:rsidR="005D7663">
        <w:rPr>
          <w:rFonts w:ascii="Times New Roman" w:hAnsi="Times New Roman" w:cs="Times New Roman"/>
          <w:sz w:val="24"/>
          <w:szCs w:val="24"/>
        </w:rPr>
        <w:t xml:space="preserve"> We have OAT providers in our rural communities now where they were few and far between years ago. </w:t>
      </w:r>
      <w:r w:rsidR="00FF308F">
        <w:rPr>
          <w:rFonts w:ascii="Times New Roman" w:hAnsi="Times New Roman" w:cs="Times New Roman"/>
          <w:sz w:val="24"/>
          <w:szCs w:val="24"/>
        </w:rPr>
        <w:t xml:space="preserve">Some recent achievements have been the development of the Outreach Team in Trail and the Medicalized Van. </w:t>
      </w:r>
      <w:r w:rsidR="003D1001">
        <w:rPr>
          <w:rFonts w:ascii="Times New Roman" w:hAnsi="Times New Roman" w:cs="Times New Roman"/>
          <w:sz w:val="24"/>
          <w:szCs w:val="24"/>
        </w:rPr>
        <w:t xml:space="preserve">The East Kootenays and West Kootenays have supported peer outreach efforts from </w:t>
      </w:r>
      <w:r w:rsidR="00B83EBE">
        <w:rPr>
          <w:rFonts w:ascii="Times New Roman" w:hAnsi="Times New Roman" w:cs="Times New Roman"/>
          <w:sz w:val="24"/>
          <w:szCs w:val="24"/>
        </w:rPr>
        <w:t>overdose prevention and response (EOPS) to the creation of employment opportunities. Tanis continues to provide incredible support in Grand Forks</w:t>
      </w:r>
      <w:r w:rsidR="00867FC4">
        <w:rPr>
          <w:rFonts w:ascii="Times New Roman" w:hAnsi="Times New Roman" w:cs="Times New Roman"/>
          <w:sz w:val="24"/>
          <w:szCs w:val="24"/>
        </w:rPr>
        <w:t xml:space="preserve"> and identifies the need for systems improvement at local and regional tables. Trans Connect is a thriving program</w:t>
      </w:r>
      <w:r w:rsidR="00E60BB9">
        <w:rPr>
          <w:rFonts w:ascii="Times New Roman" w:hAnsi="Times New Roman" w:cs="Times New Roman"/>
          <w:sz w:val="24"/>
          <w:szCs w:val="24"/>
        </w:rPr>
        <w:t xml:space="preserve"> and the increase in rural gender affirming care is a result. The Kootenay Boundary Recovery Bed Program is thriving and </w:t>
      </w:r>
      <w:r w:rsidR="00E1096D">
        <w:rPr>
          <w:rFonts w:ascii="Times New Roman" w:hAnsi="Times New Roman" w:cs="Times New Roman"/>
          <w:sz w:val="24"/>
          <w:szCs w:val="24"/>
        </w:rPr>
        <w:t xml:space="preserve">we have seen many local individuals graduate from the program this past year. Drug Checking in both the East and West has </w:t>
      </w:r>
      <w:r w:rsidR="00441450">
        <w:rPr>
          <w:rFonts w:ascii="Times New Roman" w:hAnsi="Times New Roman" w:cs="Times New Roman"/>
          <w:sz w:val="24"/>
          <w:szCs w:val="24"/>
        </w:rPr>
        <w:t xml:space="preserve">played a huge role in identifying the mix of substances in the drugs in real time and has provided the opportunity to have harm reduction conversations with folks as well as to put out </w:t>
      </w:r>
      <w:r w:rsidR="00EC0064">
        <w:rPr>
          <w:rFonts w:ascii="Times New Roman" w:hAnsi="Times New Roman" w:cs="Times New Roman"/>
          <w:sz w:val="24"/>
          <w:szCs w:val="24"/>
        </w:rPr>
        <w:t>warnings. OPS and e-OPS continue to do the important work of preventing overdose.</w:t>
      </w:r>
      <w:r w:rsidR="000C32B4">
        <w:rPr>
          <w:rFonts w:ascii="Times New Roman" w:hAnsi="Times New Roman" w:cs="Times New Roman"/>
          <w:sz w:val="24"/>
          <w:szCs w:val="24"/>
        </w:rPr>
        <w:t xml:space="preserve"> So much great work has developed and continues to develop as we </w:t>
      </w:r>
      <w:r w:rsidR="00D04635">
        <w:rPr>
          <w:rFonts w:ascii="Times New Roman" w:hAnsi="Times New Roman" w:cs="Times New Roman"/>
          <w:sz w:val="24"/>
          <w:szCs w:val="24"/>
        </w:rPr>
        <w:t>work to meet the evolving needs.</w:t>
      </w:r>
    </w:p>
    <w:p w14:paraId="67B4D891" w14:textId="275020A2" w:rsidR="00D04635" w:rsidRDefault="00D04635" w:rsidP="002D2FCE">
      <w:pPr>
        <w:rPr>
          <w:rFonts w:ascii="Times New Roman" w:hAnsi="Times New Roman" w:cs="Times New Roman"/>
          <w:sz w:val="24"/>
          <w:szCs w:val="24"/>
        </w:rPr>
      </w:pPr>
      <w:r>
        <w:rPr>
          <w:rFonts w:ascii="Times New Roman" w:hAnsi="Times New Roman" w:cs="Times New Roman"/>
          <w:sz w:val="24"/>
          <w:szCs w:val="24"/>
        </w:rPr>
        <w:t>This year ANKORS saw two retirements of lon</w:t>
      </w:r>
      <w:r w:rsidR="005664C2">
        <w:rPr>
          <w:rFonts w:ascii="Times New Roman" w:hAnsi="Times New Roman" w:cs="Times New Roman"/>
          <w:sz w:val="24"/>
          <w:szCs w:val="24"/>
        </w:rPr>
        <w:t>g-</w:t>
      </w:r>
      <w:r>
        <w:rPr>
          <w:rFonts w:ascii="Times New Roman" w:hAnsi="Times New Roman" w:cs="Times New Roman"/>
          <w:sz w:val="24"/>
          <w:szCs w:val="24"/>
        </w:rPr>
        <w:t xml:space="preserve">term employees, Katia Dolan and Alex Sherstobioff. Both </w:t>
      </w:r>
      <w:r w:rsidR="005664C2">
        <w:rPr>
          <w:rFonts w:ascii="Times New Roman" w:hAnsi="Times New Roman" w:cs="Times New Roman"/>
          <w:sz w:val="24"/>
          <w:szCs w:val="24"/>
        </w:rPr>
        <w:t xml:space="preserve">Katia and Alex were passionate and </w:t>
      </w:r>
      <w:r w:rsidR="00585709">
        <w:rPr>
          <w:rFonts w:ascii="Times New Roman" w:hAnsi="Times New Roman" w:cs="Times New Roman"/>
          <w:sz w:val="24"/>
          <w:szCs w:val="24"/>
        </w:rPr>
        <w:t xml:space="preserve">devoted to </w:t>
      </w:r>
      <w:r w:rsidR="00602A0B">
        <w:rPr>
          <w:rFonts w:ascii="Times New Roman" w:hAnsi="Times New Roman" w:cs="Times New Roman"/>
          <w:sz w:val="24"/>
          <w:szCs w:val="24"/>
        </w:rPr>
        <w:t xml:space="preserve">advocating and supporting </w:t>
      </w:r>
      <w:r w:rsidR="000928D1">
        <w:rPr>
          <w:rFonts w:ascii="Times New Roman" w:hAnsi="Times New Roman" w:cs="Times New Roman"/>
          <w:sz w:val="24"/>
          <w:szCs w:val="24"/>
        </w:rPr>
        <w:t xml:space="preserve">the people we serve. They were very compassionate people and contributed so much to the organization and the work. We will miss them very much and </w:t>
      </w:r>
      <w:r w:rsidR="00FD735B">
        <w:rPr>
          <w:rFonts w:ascii="Times New Roman" w:hAnsi="Times New Roman" w:cs="Times New Roman"/>
          <w:sz w:val="24"/>
          <w:szCs w:val="24"/>
        </w:rPr>
        <w:t xml:space="preserve">our hope is that they will enjoy their retirements. I would like to thank both Alex and Katia for there years of service to ANKORS. We were able to celebrate them both. Katia had a team lunch at Marzanos and Alex had a lovely party at his place. </w:t>
      </w:r>
    </w:p>
    <w:p w14:paraId="040F7303" w14:textId="77777777" w:rsidR="00935B0D" w:rsidRDefault="00935B0D" w:rsidP="002D2FCE">
      <w:pPr>
        <w:rPr>
          <w:rFonts w:ascii="Times New Roman" w:hAnsi="Times New Roman" w:cs="Times New Roman"/>
          <w:sz w:val="24"/>
          <w:szCs w:val="24"/>
        </w:rPr>
      </w:pPr>
    </w:p>
    <w:p w14:paraId="45D53986" w14:textId="3DF52913" w:rsidR="00935B0D" w:rsidRDefault="00935B0D" w:rsidP="002D2FCE">
      <w:pPr>
        <w:rPr>
          <w:rFonts w:ascii="Times New Roman" w:hAnsi="Times New Roman" w:cs="Times New Roman"/>
          <w:sz w:val="24"/>
          <w:szCs w:val="24"/>
        </w:rPr>
      </w:pPr>
      <w:r>
        <w:rPr>
          <w:rFonts w:ascii="Times New Roman" w:hAnsi="Times New Roman" w:cs="Times New Roman"/>
          <w:sz w:val="24"/>
          <w:szCs w:val="24"/>
        </w:rPr>
        <w:t xml:space="preserve">I would also like to thank all of the staff, countless volunteers, peers and the board for all of your amazing support of the organization. I learn so much from each and everyone on the daily. </w:t>
      </w:r>
      <w:r w:rsidR="00123565">
        <w:rPr>
          <w:rFonts w:ascii="Times New Roman" w:hAnsi="Times New Roman" w:cs="Times New Roman"/>
          <w:sz w:val="24"/>
          <w:szCs w:val="24"/>
        </w:rPr>
        <w:t xml:space="preserve">We are truly a team and couldn’t do it without you. Our community partners also mean a great deal. It has been amazing to </w:t>
      </w:r>
      <w:r w:rsidR="00ED3912">
        <w:rPr>
          <w:rFonts w:ascii="Times New Roman" w:hAnsi="Times New Roman" w:cs="Times New Roman"/>
          <w:sz w:val="24"/>
          <w:szCs w:val="24"/>
        </w:rPr>
        <w:t xml:space="preserve">have the connection with Distance from the Circle of Indigenous Nations for </w:t>
      </w:r>
      <w:r w:rsidR="00EC73D4">
        <w:rPr>
          <w:rFonts w:ascii="Times New Roman" w:hAnsi="Times New Roman" w:cs="Times New Roman"/>
          <w:sz w:val="24"/>
          <w:szCs w:val="24"/>
        </w:rPr>
        <w:t xml:space="preserve">the Thursday breakfasts. Rev David Burrows has been incredible in his support of the vulnerable population and for allowing us to have the EWR located there. </w:t>
      </w:r>
      <w:r w:rsidR="00B00FC4">
        <w:rPr>
          <w:rFonts w:ascii="Times New Roman" w:hAnsi="Times New Roman" w:cs="Times New Roman"/>
          <w:sz w:val="24"/>
          <w:szCs w:val="24"/>
        </w:rPr>
        <w:t>Nelson CARES has been extremely generous with their supporting the Recovery Program with 3 units at Ward Street Place and the City of Cranbrook, Nelson and Trail have supported us with various projects and programs.</w:t>
      </w:r>
      <w:r w:rsidR="004B6361">
        <w:rPr>
          <w:rFonts w:ascii="Times New Roman" w:hAnsi="Times New Roman" w:cs="Times New Roman"/>
          <w:sz w:val="24"/>
          <w:szCs w:val="24"/>
        </w:rPr>
        <w:t xml:space="preserve"> I think one of the things we do best in rural communities is to share and rely on each other for support. Many of the staff participate at community tables. I would like to also recognize Amanda Erikson, a consultant with ANKORS who operates the Community Action Teams. </w:t>
      </w:r>
      <w:r w:rsidR="00431FE9">
        <w:rPr>
          <w:rFonts w:ascii="Times New Roman" w:hAnsi="Times New Roman" w:cs="Times New Roman"/>
          <w:sz w:val="24"/>
          <w:szCs w:val="24"/>
        </w:rPr>
        <w:t>Amanda was also instrumental in the planning of the harm reduction conference in</w:t>
      </w:r>
      <w:r w:rsidR="0072460A">
        <w:rPr>
          <w:rFonts w:ascii="Times New Roman" w:hAnsi="Times New Roman" w:cs="Times New Roman"/>
          <w:sz w:val="24"/>
          <w:szCs w:val="24"/>
        </w:rPr>
        <w:t xml:space="preserve"> Trail. </w:t>
      </w:r>
    </w:p>
    <w:p w14:paraId="00AC1E75" w14:textId="77777777" w:rsidR="0072460A" w:rsidRDefault="0072460A" w:rsidP="002D2FCE">
      <w:pPr>
        <w:rPr>
          <w:rFonts w:ascii="Times New Roman" w:hAnsi="Times New Roman" w:cs="Times New Roman"/>
          <w:sz w:val="24"/>
          <w:szCs w:val="24"/>
        </w:rPr>
      </w:pPr>
    </w:p>
    <w:p w14:paraId="6D11392A" w14:textId="47719EC4" w:rsidR="0072460A" w:rsidRPr="00EA58BB" w:rsidRDefault="009C6F2B" w:rsidP="002D2FCE">
      <w:pPr>
        <w:rPr>
          <w:rFonts w:ascii="Times New Roman" w:hAnsi="Times New Roman" w:cs="Times New Roman"/>
          <w:sz w:val="24"/>
          <w:szCs w:val="24"/>
        </w:rPr>
      </w:pPr>
      <w:r>
        <w:rPr>
          <w:rFonts w:ascii="Times New Roman" w:hAnsi="Times New Roman" w:cs="Times New Roman"/>
          <w:sz w:val="24"/>
          <w:szCs w:val="24"/>
        </w:rPr>
        <w:t xml:space="preserve">Again, thank you for all of the amazing work that everyone continues to participate in to bring this work forward and </w:t>
      </w:r>
      <w:r w:rsidR="000F3F25">
        <w:rPr>
          <w:rFonts w:ascii="Times New Roman" w:hAnsi="Times New Roman" w:cs="Times New Roman"/>
          <w:sz w:val="24"/>
          <w:szCs w:val="24"/>
        </w:rPr>
        <w:t xml:space="preserve">support people who use the services. I admire each and every one of you.  </w:t>
      </w:r>
    </w:p>
    <w:sectPr w:rsidR="0072460A" w:rsidRPr="00EA58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487E"/>
    <w:multiLevelType w:val="hybridMultilevel"/>
    <w:tmpl w:val="8FB8F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0917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AE"/>
    <w:rsid w:val="0007300F"/>
    <w:rsid w:val="00084759"/>
    <w:rsid w:val="000928D1"/>
    <w:rsid w:val="000C32B4"/>
    <w:rsid w:val="000F3F25"/>
    <w:rsid w:val="00123565"/>
    <w:rsid w:val="001F508F"/>
    <w:rsid w:val="00247B74"/>
    <w:rsid w:val="002509EF"/>
    <w:rsid w:val="00274163"/>
    <w:rsid w:val="002A5F91"/>
    <w:rsid w:val="002D2FCE"/>
    <w:rsid w:val="002E24AE"/>
    <w:rsid w:val="002F2C24"/>
    <w:rsid w:val="00366C82"/>
    <w:rsid w:val="003B03E8"/>
    <w:rsid w:val="003C06DF"/>
    <w:rsid w:val="003D1001"/>
    <w:rsid w:val="0040716C"/>
    <w:rsid w:val="00431FE9"/>
    <w:rsid w:val="00441450"/>
    <w:rsid w:val="00481F7E"/>
    <w:rsid w:val="004B6361"/>
    <w:rsid w:val="004C66FA"/>
    <w:rsid w:val="00551508"/>
    <w:rsid w:val="005664C2"/>
    <w:rsid w:val="00575FD2"/>
    <w:rsid w:val="00585709"/>
    <w:rsid w:val="005D7663"/>
    <w:rsid w:val="00602A0B"/>
    <w:rsid w:val="00632EA5"/>
    <w:rsid w:val="00636E8C"/>
    <w:rsid w:val="006F49C6"/>
    <w:rsid w:val="0072460A"/>
    <w:rsid w:val="00736A69"/>
    <w:rsid w:val="00754BF9"/>
    <w:rsid w:val="00793BC8"/>
    <w:rsid w:val="007B05EC"/>
    <w:rsid w:val="00867FC4"/>
    <w:rsid w:val="008942CA"/>
    <w:rsid w:val="008950D4"/>
    <w:rsid w:val="008A1F74"/>
    <w:rsid w:val="00935B0D"/>
    <w:rsid w:val="009C4DF4"/>
    <w:rsid w:val="009C6F2B"/>
    <w:rsid w:val="00A7017A"/>
    <w:rsid w:val="00A87725"/>
    <w:rsid w:val="00AF73A5"/>
    <w:rsid w:val="00B00FC4"/>
    <w:rsid w:val="00B05B82"/>
    <w:rsid w:val="00B73B38"/>
    <w:rsid w:val="00B80A25"/>
    <w:rsid w:val="00B82DC2"/>
    <w:rsid w:val="00B83EBE"/>
    <w:rsid w:val="00C126DF"/>
    <w:rsid w:val="00C30104"/>
    <w:rsid w:val="00C53576"/>
    <w:rsid w:val="00D04635"/>
    <w:rsid w:val="00D33E3B"/>
    <w:rsid w:val="00DA0021"/>
    <w:rsid w:val="00DA1527"/>
    <w:rsid w:val="00E1096D"/>
    <w:rsid w:val="00E60BB9"/>
    <w:rsid w:val="00E96C63"/>
    <w:rsid w:val="00EA58BB"/>
    <w:rsid w:val="00EC0064"/>
    <w:rsid w:val="00EC73D4"/>
    <w:rsid w:val="00ED3912"/>
    <w:rsid w:val="00EE2383"/>
    <w:rsid w:val="00F473D2"/>
    <w:rsid w:val="00F630D2"/>
    <w:rsid w:val="00FB10A6"/>
    <w:rsid w:val="00FD05EF"/>
    <w:rsid w:val="00FD735B"/>
    <w:rsid w:val="00FF2B98"/>
    <w:rsid w:val="00FF30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859E"/>
  <w15:chartTrackingRefBased/>
  <w15:docId w15:val="{F13302F8-5CA9-4859-874F-E824B84D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4AE"/>
    <w:rPr>
      <w:rFonts w:eastAsiaTheme="majorEastAsia" w:cstheme="majorBidi"/>
      <w:color w:val="272727" w:themeColor="text1" w:themeTint="D8"/>
    </w:rPr>
  </w:style>
  <w:style w:type="paragraph" w:styleId="Title">
    <w:name w:val="Title"/>
    <w:basedOn w:val="Normal"/>
    <w:next w:val="Normal"/>
    <w:link w:val="TitleChar"/>
    <w:uiPriority w:val="10"/>
    <w:qFormat/>
    <w:rsid w:val="002E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4AE"/>
    <w:pPr>
      <w:spacing w:before="160"/>
      <w:jc w:val="center"/>
    </w:pPr>
    <w:rPr>
      <w:i/>
      <w:iCs/>
      <w:color w:val="404040" w:themeColor="text1" w:themeTint="BF"/>
    </w:rPr>
  </w:style>
  <w:style w:type="character" w:customStyle="1" w:styleId="QuoteChar">
    <w:name w:val="Quote Char"/>
    <w:basedOn w:val="DefaultParagraphFont"/>
    <w:link w:val="Quote"/>
    <w:uiPriority w:val="29"/>
    <w:rsid w:val="002E24AE"/>
    <w:rPr>
      <w:i/>
      <w:iCs/>
      <w:color w:val="404040" w:themeColor="text1" w:themeTint="BF"/>
    </w:rPr>
  </w:style>
  <w:style w:type="paragraph" w:styleId="ListParagraph">
    <w:name w:val="List Paragraph"/>
    <w:basedOn w:val="Normal"/>
    <w:uiPriority w:val="34"/>
    <w:qFormat/>
    <w:rsid w:val="002E24AE"/>
    <w:pPr>
      <w:ind w:left="720"/>
      <w:contextualSpacing/>
    </w:pPr>
  </w:style>
  <w:style w:type="character" w:styleId="IntenseEmphasis">
    <w:name w:val="Intense Emphasis"/>
    <w:basedOn w:val="DefaultParagraphFont"/>
    <w:uiPriority w:val="21"/>
    <w:qFormat/>
    <w:rsid w:val="002E24AE"/>
    <w:rPr>
      <w:i/>
      <w:iCs/>
      <w:color w:val="0F4761" w:themeColor="accent1" w:themeShade="BF"/>
    </w:rPr>
  </w:style>
  <w:style w:type="paragraph" w:styleId="IntenseQuote">
    <w:name w:val="Intense Quote"/>
    <w:basedOn w:val="Normal"/>
    <w:next w:val="Normal"/>
    <w:link w:val="IntenseQuoteChar"/>
    <w:uiPriority w:val="30"/>
    <w:qFormat/>
    <w:rsid w:val="002E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4AE"/>
    <w:rPr>
      <w:i/>
      <w:iCs/>
      <w:color w:val="0F4761" w:themeColor="accent1" w:themeShade="BF"/>
    </w:rPr>
  </w:style>
  <w:style w:type="character" w:styleId="IntenseReference">
    <w:name w:val="Intense Reference"/>
    <w:basedOn w:val="DefaultParagraphFont"/>
    <w:uiPriority w:val="32"/>
    <w:qFormat/>
    <w:rsid w:val="002E24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xels.com/photo/adventure-cold-daylight-fog-29173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Cheryll Dowden</dc:creator>
  <cp:keywords/>
  <dc:description/>
  <cp:lastModifiedBy>Cheryll Dowden</cp:lastModifiedBy>
  <cp:revision>57</cp:revision>
  <dcterms:created xsi:type="dcterms:W3CDTF">2026-06-23T16:41:00Z</dcterms:created>
  <dcterms:modified xsi:type="dcterms:W3CDTF">2026-06-23T19:03:00Z</dcterms:modified>
</cp:coreProperties>
</file>